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036121" w14:textId="77777777" w:rsidR="00886D85" w:rsidRPr="00886D85" w:rsidRDefault="00886D85" w:rsidP="00886D85">
      <w:pPr>
        <w:jc w:val="center"/>
      </w:pPr>
    </w:p>
    <w:tbl>
      <w:tblPr>
        <w:tblStyle w:val="TableGrid"/>
        <w:tblpPr w:leftFromText="180" w:rightFromText="180" w:vertAnchor="text" w:tblpY="1"/>
        <w:tblOverlap w:val="never"/>
        <w:tblW w:w="0" w:type="auto"/>
        <w:tblLook w:val="04A0" w:firstRow="1" w:lastRow="0" w:firstColumn="1" w:lastColumn="0" w:noHBand="0" w:noVBand="1"/>
      </w:tblPr>
      <w:tblGrid>
        <w:gridCol w:w="1787"/>
        <w:gridCol w:w="4709"/>
        <w:gridCol w:w="4520"/>
      </w:tblGrid>
      <w:tr w:rsidR="00886D85" w:rsidRPr="00886D85" w14:paraId="6A17F6D6" w14:textId="77777777" w:rsidTr="008E7C4E">
        <w:tc>
          <w:tcPr>
            <w:tcW w:w="1548" w:type="dxa"/>
          </w:tcPr>
          <w:p w14:paraId="58B22BF8" w14:textId="77777777" w:rsidR="00886D85" w:rsidRPr="005F770D" w:rsidRDefault="00886D85" w:rsidP="008E7C4E">
            <w:pPr>
              <w:jc w:val="center"/>
              <w:rPr>
                <w:b/>
              </w:rPr>
            </w:pPr>
            <w:r w:rsidRPr="005F770D">
              <w:rPr>
                <w:b/>
              </w:rPr>
              <w:t>Year/Event</w:t>
            </w:r>
          </w:p>
        </w:tc>
        <w:tc>
          <w:tcPr>
            <w:tcW w:w="4770" w:type="dxa"/>
          </w:tcPr>
          <w:p w14:paraId="464DA209" w14:textId="77777777" w:rsidR="00886D85" w:rsidRPr="005F770D" w:rsidRDefault="00886D85" w:rsidP="008E7C4E">
            <w:pPr>
              <w:jc w:val="center"/>
              <w:rPr>
                <w:b/>
              </w:rPr>
            </w:pPr>
            <w:r w:rsidRPr="005F770D">
              <w:rPr>
                <w:b/>
              </w:rPr>
              <w:t>Description</w:t>
            </w:r>
          </w:p>
        </w:tc>
        <w:tc>
          <w:tcPr>
            <w:tcW w:w="4590" w:type="dxa"/>
          </w:tcPr>
          <w:p w14:paraId="2B4DFE0D" w14:textId="77777777" w:rsidR="00886D85" w:rsidRPr="005F770D" w:rsidRDefault="00886D85" w:rsidP="008E7C4E">
            <w:pPr>
              <w:jc w:val="center"/>
              <w:rPr>
                <w:b/>
              </w:rPr>
            </w:pPr>
            <w:r w:rsidRPr="005F770D">
              <w:rPr>
                <w:b/>
              </w:rPr>
              <w:t>Your Notes</w:t>
            </w:r>
          </w:p>
        </w:tc>
      </w:tr>
      <w:tr w:rsidR="00886D85" w:rsidRPr="00886D85" w14:paraId="45457F6E" w14:textId="77777777" w:rsidTr="008E7C4E">
        <w:trPr>
          <w:trHeight w:val="2645"/>
        </w:trPr>
        <w:tc>
          <w:tcPr>
            <w:tcW w:w="1548" w:type="dxa"/>
          </w:tcPr>
          <w:p w14:paraId="34655FD6" w14:textId="77777777" w:rsidR="00886D85" w:rsidRPr="008E7C4E" w:rsidRDefault="00886D85" w:rsidP="008E7C4E">
            <w:pPr>
              <w:rPr>
                <w:b/>
                <w:sz w:val="32"/>
              </w:rPr>
            </w:pPr>
            <w:r w:rsidRPr="008E7C4E">
              <w:rPr>
                <w:b/>
                <w:sz w:val="32"/>
              </w:rPr>
              <w:t>1945</w:t>
            </w:r>
          </w:p>
          <w:p w14:paraId="301A6464" w14:textId="77777777" w:rsidR="00886D85" w:rsidRPr="00886D85" w:rsidRDefault="00886D85" w:rsidP="008E7C4E">
            <w:pPr>
              <w:rPr>
                <w:b/>
              </w:rPr>
            </w:pPr>
            <w:r w:rsidRPr="00886D85">
              <w:rPr>
                <w:b/>
              </w:rPr>
              <w:t>Vietnam</w:t>
            </w:r>
          </w:p>
          <w:p w14:paraId="7F8A2D63" w14:textId="77777777" w:rsidR="00886D85" w:rsidRPr="00886D85" w:rsidRDefault="00886D85" w:rsidP="008E7C4E">
            <w:r w:rsidRPr="00886D85">
              <w:rPr>
                <w:b/>
              </w:rPr>
              <w:t>Declares Independence</w:t>
            </w:r>
          </w:p>
        </w:tc>
        <w:tc>
          <w:tcPr>
            <w:tcW w:w="4770" w:type="dxa"/>
          </w:tcPr>
          <w:p w14:paraId="72FC1FBB" w14:textId="77777777" w:rsidR="00886D85" w:rsidRPr="00886D85" w:rsidRDefault="00886D85" w:rsidP="008E7C4E">
            <w:pPr>
              <w:widowControl w:val="0"/>
              <w:autoSpaceDE w:val="0"/>
              <w:autoSpaceDN w:val="0"/>
              <w:adjustRightInd w:val="0"/>
              <w:spacing w:after="240" w:line="340" w:lineRule="atLeast"/>
              <w:rPr>
                <w:rFonts w:ascii="Times" w:hAnsi="Times" w:cs="Times"/>
                <w:b/>
              </w:rPr>
            </w:pPr>
            <w:r w:rsidRPr="00886D85">
              <w:rPr>
                <w:rFonts w:ascii="Times" w:hAnsi="Times" w:cs="Times"/>
                <w:b/>
              </w:rPr>
              <w:t>Vietnam was part of the colony French Indochina</w:t>
            </w:r>
          </w:p>
          <w:p w14:paraId="4D5A3102" w14:textId="77777777" w:rsidR="00886D85" w:rsidRPr="00886D85" w:rsidRDefault="00886D85" w:rsidP="008E7C4E">
            <w:pPr>
              <w:widowControl w:val="0"/>
              <w:autoSpaceDE w:val="0"/>
              <w:autoSpaceDN w:val="0"/>
              <w:adjustRightInd w:val="0"/>
              <w:spacing w:after="240" w:line="340" w:lineRule="atLeast"/>
              <w:rPr>
                <w:rFonts w:ascii="Times" w:hAnsi="Times" w:cs="Times"/>
              </w:rPr>
            </w:pPr>
            <w:r w:rsidRPr="00886D85">
              <w:rPr>
                <w:rFonts w:ascii="Times" w:hAnsi="Times" w:cs="Times"/>
                <w:b/>
              </w:rPr>
              <w:t>Ho Chi Minh</w:t>
            </w:r>
            <w:r w:rsidRPr="00886D85">
              <w:rPr>
                <w:rFonts w:ascii="Times" w:hAnsi="Times" w:cs="Times"/>
              </w:rPr>
              <w:t xml:space="preserve">, leader of the Vietnamese independence movement, declared Vietnamese independence from France. Members of this independence movement became known as </w:t>
            </w:r>
            <w:r w:rsidRPr="00886D85">
              <w:rPr>
                <w:rFonts w:ascii="Times" w:hAnsi="Times" w:cs="Times"/>
                <w:b/>
              </w:rPr>
              <w:t>Viet Minh.</w:t>
            </w:r>
            <w:r w:rsidRPr="00886D85">
              <w:rPr>
                <w:rFonts w:ascii="Times" w:hAnsi="Times" w:cs="Times"/>
              </w:rPr>
              <w:t xml:space="preserve"> </w:t>
            </w:r>
          </w:p>
        </w:tc>
        <w:tc>
          <w:tcPr>
            <w:tcW w:w="4590" w:type="dxa"/>
          </w:tcPr>
          <w:p w14:paraId="1816FF1B" w14:textId="77777777" w:rsidR="00886D85" w:rsidRPr="00886D85" w:rsidRDefault="00886D85" w:rsidP="008E7C4E"/>
        </w:tc>
      </w:tr>
      <w:tr w:rsidR="00886D85" w:rsidRPr="00886D85" w14:paraId="4CC73931" w14:textId="77777777" w:rsidTr="008E7C4E">
        <w:tc>
          <w:tcPr>
            <w:tcW w:w="1548" w:type="dxa"/>
          </w:tcPr>
          <w:p w14:paraId="163689E3" w14:textId="77777777" w:rsidR="00886D85" w:rsidRPr="008E7C4E" w:rsidRDefault="00886D85" w:rsidP="008E7C4E">
            <w:pPr>
              <w:rPr>
                <w:b/>
                <w:sz w:val="32"/>
              </w:rPr>
            </w:pPr>
            <w:r w:rsidRPr="008E7C4E">
              <w:rPr>
                <w:b/>
                <w:sz w:val="32"/>
              </w:rPr>
              <w:t>1950-1954</w:t>
            </w:r>
          </w:p>
          <w:p w14:paraId="455484A8" w14:textId="77777777" w:rsidR="00886D85" w:rsidRPr="00886D85" w:rsidRDefault="00886D85" w:rsidP="008E7C4E">
            <w:pPr>
              <w:rPr>
                <w:b/>
              </w:rPr>
            </w:pPr>
            <w:r w:rsidRPr="00886D85">
              <w:rPr>
                <w:b/>
              </w:rPr>
              <w:t xml:space="preserve">US Supports France </w:t>
            </w:r>
            <w:r w:rsidR="00DF160B">
              <w:rPr>
                <w:b/>
              </w:rPr>
              <w:t>in First French Indochina War</w:t>
            </w:r>
          </w:p>
        </w:tc>
        <w:tc>
          <w:tcPr>
            <w:tcW w:w="4770" w:type="dxa"/>
          </w:tcPr>
          <w:p w14:paraId="56720DE7" w14:textId="77777777" w:rsidR="00886D85" w:rsidRPr="00DF160B" w:rsidRDefault="00886D85" w:rsidP="008E7C4E">
            <w:pPr>
              <w:widowControl w:val="0"/>
              <w:autoSpaceDE w:val="0"/>
              <w:autoSpaceDN w:val="0"/>
              <w:adjustRightInd w:val="0"/>
              <w:spacing w:after="240" w:line="340" w:lineRule="atLeast"/>
              <w:rPr>
                <w:rFonts w:ascii="Times" w:hAnsi="Times" w:cs="Times"/>
              </w:rPr>
            </w:pPr>
            <w:r w:rsidRPr="00886D85">
              <w:rPr>
                <w:rFonts w:ascii="Times" w:hAnsi="Times" w:cs="Times"/>
                <w:b/>
              </w:rPr>
              <w:t>President Truman,</w:t>
            </w:r>
            <w:r w:rsidRPr="00886D85">
              <w:rPr>
                <w:rFonts w:ascii="Times" w:hAnsi="Times" w:cs="Times"/>
              </w:rPr>
              <w:t xml:space="preserve"> who wanted to </w:t>
            </w:r>
            <w:r w:rsidRPr="00886D85">
              <w:rPr>
                <w:rFonts w:ascii="Times" w:hAnsi="Times" w:cs="Times"/>
                <w:b/>
              </w:rPr>
              <w:t>stop the spread of communism</w:t>
            </w:r>
            <w:r w:rsidR="00922E6E">
              <w:rPr>
                <w:rFonts w:ascii="Times" w:hAnsi="Times" w:cs="Times"/>
                <w:b/>
              </w:rPr>
              <w:t xml:space="preserve"> in Asia (Domino Theory)</w:t>
            </w:r>
            <w:r w:rsidRPr="00886D85">
              <w:rPr>
                <w:rFonts w:ascii="Times" w:hAnsi="Times" w:cs="Times"/>
                <w:b/>
              </w:rPr>
              <w:t>,</w:t>
            </w:r>
            <w:r w:rsidRPr="00886D85">
              <w:rPr>
                <w:rFonts w:ascii="Times" w:hAnsi="Times" w:cs="Times"/>
              </w:rPr>
              <w:t xml:space="preserve"> called  for increased military aid to French Indochina. </w:t>
            </w:r>
            <w:r w:rsidRPr="00886D85">
              <w:rPr>
                <w:rFonts w:ascii="Times" w:hAnsi="Times" w:cs="Times"/>
                <w:b/>
              </w:rPr>
              <w:t>Aid increased</w:t>
            </w:r>
            <w:r w:rsidRPr="00886D85">
              <w:rPr>
                <w:rFonts w:ascii="Times" w:hAnsi="Times" w:cs="Times"/>
              </w:rPr>
              <w:t xml:space="preserve"> from $10 million in 1950 to more than $100 million in 1951. </w:t>
            </w:r>
          </w:p>
        </w:tc>
        <w:tc>
          <w:tcPr>
            <w:tcW w:w="4590" w:type="dxa"/>
          </w:tcPr>
          <w:p w14:paraId="708C2DD5" w14:textId="77777777" w:rsidR="00886D85" w:rsidRPr="00886D85" w:rsidRDefault="00886D85" w:rsidP="008E7C4E"/>
        </w:tc>
      </w:tr>
      <w:tr w:rsidR="00886D85" w:rsidRPr="00886D85" w14:paraId="4462FC89" w14:textId="77777777" w:rsidTr="008E7C4E">
        <w:tc>
          <w:tcPr>
            <w:tcW w:w="1548" w:type="dxa"/>
          </w:tcPr>
          <w:p w14:paraId="11E9ED89" w14:textId="77777777" w:rsidR="00886D85" w:rsidRPr="008E7C4E" w:rsidRDefault="00886D85" w:rsidP="008E7C4E">
            <w:pPr>
              <w:rPr>
                <w:b/>
                <w:sz w:val="32"/>
              </w:rPr>
            </w:pPr>
            <w:r w:rsidRPr="008E7C4E">
              <w:rPr>
                <w:b/>
                <w:sz w:val="32"/>
              </w:rPr>
              <w:t>1954</w:t>
            </w:r>
          </w:p>
          <w:p w14:paraId="564A675A" w14:textId="77777777" w:rsidR="00886D85" w:rsidRPr="00DF160B" w:rsidRDefault="00886D85" w:rsidP="008E7C4E">
            <w:pPr>
              <w:rPr>
                <w:b/>
              </w:rPr>
            </w:pPr>
            <w:r w:rsidRPr="00DF160B">
              <w:rPr>
                <w:b/>
              </w:rPr>
              <w:t>Battle of Dien Bien Phu</w:t>
            </w:r>
          </w:p>
        </w:tc>
        <w:tc>
          <w:tcPr>
            <w:tcW w:w="4770" w:type="dxa"/>
          </w:tcPr>
          <w:p w14:paraId="7F6BC594" w14:textId="77777777" w:rsidR="00886D85" w:rsidRPr="00DF160B" w:rsidRDefault="00886D85" w:rsidP="008E7C4E">
            <w:pPr>
              <w:widowControl w:val="0"/>
              <w:autoSpaceDE w:val="0"/>
              <w:autoSpaceDN w:val="0"/>
              <w:adjustRightInd w:val="0"/>
              <w:spacing w:after="240" w:line="340" w:lineRule="atLeast"/>
              <w:rPr>
                <w:rFonts w:ascii="Times" w:hAnsi="Times" w:cs="Times"/>
              </w:rPr>
            </w:pPr>
            <w:r w:rsidRPr="00DF160B">
              <w:rPr>
                <w:rFonts w:ascii="Times" w:hAnsi="Times" w:cs="Times"/>
                <w:b/>
              </w:rPr>
              <w:t>Viet Minh</w:t>
            </w:r>
            <w:r w:rsidRPr="00DF160B">
              <w:rPr>
                <w:rFonts w:ascii="Times" w:hAnsi="Times" w:cs="Times"/>
              </w:rPr>
              <w:t xml:space="preserve"> forces launched a surprise attack against  a large French military base at Dien Bien Phu and surrounded more than 12,000 French troops. US President Eisenhower considered sending in U.S. bombers to save the French troops, but he decided not to increase U.S. involvement. The Viet Minh win, and France began leaving Vietnam. </w:t>
            </w:r>
          </w:p>
        </w:tc>
        <w:tc>
          <w:tcPr>
            <w:tcW w:w="4590" w:type="dxa"/>
          </w:tcPr>
          <w:p w14:paraId="6487AF75" w14:textId="77777777" w:rsidR="00886D85" w:rsidRPr="00886D85" w:rsidRDefault="00886D85" w:rsidP="008E7C4E"/>
        </w:tc>
      </w:tr>
      <w:tr w:rsidR="00DF160B" w:rsidRPr="00886D85" w14:paraId="7F548CAA" w14:textId="77777777" w:rsidTr="008E7C4E">
        <w:tc>
          <w:tcPr>
            <w:tcW w:w="1548" w:type="dxa"/>
          </w:tcPr>
          <w:p w14:paraId="247EF63A" w14:textId="77777777" w:rsidR="00DF160B" w:rsidRPr="008E7C4E" w:rsidRDefault="00DF160B" w:rsidP="008E7C4E">
            <w:pPr>
              <w:rPr>
                <w:b/>
                <w:sz w:val="32"/>
              </w:rPr>
            </w:pPr>
            <w:r w:rsidRPr="008E7C4E">
              <w:rPr>
                <w:b/>
                <w:sz w:val="32"/>
              </w:rPr>
              <w:t>1954</w:t>
            </w:r>
          </w:p>
          <w:p w14:paraId="35B8DC79" w14:textId="77777777" w:rsidR="00DF160B" w:rsidRPr="00DF160B" w:rsidRDefault="00DF160B" w:rsidP="008E7C4E">
            <w:pPr>
              <w:rPr>
                <w:b/>
              </w:rPr>
            </w:pPr>
            <w:r w:rsidRPr="00DF160B">
              <w:rPr>
                <w:b/>
              </w:rPr>
              <w:t>Geneva</w:t>
            </w:r>
          </w:p>
          <w:p w14:paraId="0FEED9CA" w14:textId="77777777" w:rsidR="00DF160B" w:rsidRPr="00DF160B" w:rsidRDefault="00DF160B" w:rsidP="008E7C4E">
            <w:pPr>
              <w:rPr>
                <w:b/>
              </w:rPr>
            </w:pPr>
            <w:r w:rsidRPr="00DF160B">
              <w:rPr>
                <w:b/>
              </w:rPr>
              <w:t>Accords</w:t>
            </w:r>
          </w:p>
        </w:tc>
        <w:tc>
          <w:tcPr>
            <w:tcW w:w="4770" w:type="dxa"/>
          </w:tcPr>
          <w:p w14:paraId="5925C6F7" w14:textId="77777777" w:rsidR="00DF160B" w:rsidRPr="00DF160B" w:rsidRDefault="00DF160B" w:rsidP="008E7C4E">
            <w:pPr>
              <w:widowControl w:val="0"/>
              <w:autoSpaceDE w:val="0"/>
              <w:autoSpaceDN w:val="0"/>
              <w:adjustRightInd w:val="0"/>
              <w:spacing w:after="240" w:line="340" w:lineRule="atLeast"/>
              <w:rPr>
                <w:rFonts w:ascii="Times" w:hAnsi="Times" w:cs="Times"/>
              </w:rPr>
            </w:pPr>
            <w:r w:rsidRPr="00DF160B">
              <w:rPr>
                <w:rFonts w:ascii="Times" w:hAnsi="Times" w:cs="Times"/>
              </w:rPr>
              <w:t xml:space="preserve">Under the Geneva Accords, the First Indochina War ended and </w:t>
            </w:r>
            <w:r w:rsidRPr="00DF160B">
              <w:rPr>
                <w:rFonts w:ascii="Times" w:hAnsi="Times" w:cs="Times"/>
                <w:b/>
              </w:rPr>
              <w:t xml:space="preserve">Vietnam was split temporarily along the 17th parallel. </w:t>
            </w:r>
            <w:r>
              <w:rPr>
                <w:rFonts w:ascii="Times" w:hAnsi="Times" w:cs="Times"/>
                <w:b/>
              </w:rPr>
              <w:t xml:space="preserve"> North Vietnam became a Communist country</w:t>
            </w:r>
            <w:r w:rsidR="008E7C4E">
              <w:rPr>
                <w:rFonts w:ascii="Times" w:hAnsi="Times" w:cs="Times"/>
                <w:b/>
              </w:rPr>
              <w:t xml:space="preserve"> under Ho Chi Minh</w:t>
            </w:r>
            <w:r>
              <w:rPr>
                <w:rFonts w:ascii="Times" w:hAnsi="Times" w:cs="Times"/>
                <w:b/>
              </w:rPr>
              <w:t xml:space="preserve">. South Vietnam supported </w:t>
            </w:r>
            <w:r w:rsidR="008E7C4E">
              <w:rPr>
                <w:rFonts w:ascii="Times" w:hAnsi="Times" w:cs="Times"/>
                <w:b/>
              </w:rPr>
              <w:t xml:space="preserve">by </w:t>
            </w:r>
            <w:r>
              <w:rPr>
                <w:rFonts w:ascii="Times" w:hAnsi="Times" w:cs="Times"/>
                <w:b/>
              </w:rPr>
              <w:t>the US</w:t>
            </w:r>
            <w:r w:rsidR="008E7C4E">
              <w:rPr>
                <w:rFonts w:ascii="Times" w:hAnsi="Times" w:cs="Times"/>
                <w:b/>
              </w:rPr>
              <w:t xml:space="preserve">. </w:t>
            </w:r>
          </w:p>
        </w:tc>
        <w:tc>
          <w:tcPr>
            <w:tcW w:w="4590" w:type="dxa"/>
          </w:tcPr>
          <w:p w14:paraId="194ECE7F" w14:textId="77777777" w:rsidR="00DF160B" w:rsidRPr="00886D85" w:rsidRDefault="00DF160B" w:rsidP="008E7C4E"/>
        </w:tc>
      </w:tr>
      <w:tr w:rsidR="00922E6E" w:rsidRPr="00886D85" w14:paraId="04EECF9B" w14:textId="77777777" w:rsidTr="008E7C4E">
        <w:tc>
          <w:tcPr>
            <w:tcW w:w="1548" w:type="dxa"/>
          </w:tcPr>
          <w:p w14:paraId="69A54E3E" w14:textId="77777777" w:rsidR="008E7C4E" w:rsidRPr="008E7C4E" w:rsidRDefault="008E7C4E" w:rsidP="008E7C4E">
            <w:pPr>
              <w:rPr>
                <w:b/>
                <w:sz w:val="32"/>
              </w:rPr>
            </w:pPr>
            <w:r w:rsidRPr="008E7C4E">
              <w:rPr>
                <w:b/>
                <w:sz w:val="32"/>
              </w:rPr>
              <w:t>1960</w:t>
            </w:r>
          </w:p>
          <w:p w14:paraId="05B77D5D" w14:textId="77777777" w:rsidR="00922E6E" w:rsidRPr="00DF160B" w:rsidRDefault="008E7C4E" w:rsidP="008E7C4E">
            <w:pPr>
              <w:rPr>
                <w:b/>
              </w:rPr>
            </w:pPr>
            <w:r>
              <w:rPr>
                <w:b/>
              </w:rPr>
              <w:t xml:space="preserve"> The Vietcong are formed.  </w:t>
            </w:r>
          </w:p>
        </w:tc>
        <w:tc>
          <w:tcPr>
            <w:tcW w:w="4770" w:type="dxa"/>
          </w:tcPr>
          <w:p w14:paraId="6B510E48" w14:textId="77777777" w:rsidR="00922E6E" w:rsidRPr="008E7C4E" w:rsidRDefault="008E7C4E" w:rsidP="008E7C4E">
            <w:pPr>
              <w:widowControl w:val="0"/>
              <w:autoSpaceDE w:val="0"/>
              <w:autoSpaceDN w:val="0"/>
              <w:adjustRightInd w:val="0"/>
              <w:spacing w:after="240" w:line="340" w:lineRule="atLeast"/>
              <w:rPr>
                <w:rFonts w:ascii="Times" w:hAnsi="Times" w:cs="Times"/>
                <w:b/>
              </w:rPr>
            </w:pPr>
            <w:r>
              <w:rPr>
                <w:rFonts w:ascii="Times" w:hAnsi="Times" w:cs="Times"/>
              </w:rPr>
              <w:t xml:space="preserve">The president of South Vietnam, </w:t>
            </w:r>
            <w:r w:rsidRPr="008E7C4E">
              <w:rPr>
                <w:rFonts w:ascii="Times" w:hAnsi="Times" w:cs="Times"/>
                <w:b/>
              </w:rPr>
              <w:t>Ngo Dinh Diem</w:t>
            </w:r>
            <w:r>
              <w:rPr>
                <w:rFonts w:ascii="Times" w:hAnsi="Times" w:cs="Times"/>
              </w:rPr>
              <w:t xml:space="preserve">, was a brutal leader.  </w:t>
            </w:r>
            <w:r w:rsidRPr="008E7C4E">
              <w:rPr>
                <w:rFonts w:ascii="Times" w:hAnsi="Times" w:cs="Times"/>
                <w:b/>
              </w:rPr>
              <w:t xml:space="preserve">He oppressed Buddhists and gave land away to the rich.  </w:t>
            </w:r>
            <w:r>
              <w:rPr>
                <w:rFonts w:ascii="Times" w:hAnsi="Times" w:cs="Times"/>
              </w:rPr>
              <w:t xml:space="preserve">The </w:t>
            </w:r>
            <w:r w:rsidRPr="008E7C4E">
              <w:rPr>
                <w:rFonts w:ascii="Times" w:hAnsi="Times" w:cs="Times"/>
                <w:b/>
              </w:rPr>
              <w:t xml:space="preserve">Vietminh in South Vietnam became known as the National Liberation Front or Vietcong.  </w:t>
            </w:r>
            <w:r>
              <w:rPr>
                <w:rFonts w:ascii="Times" w:hAnsi="Times" w:cs="Times"/>
              </w:rPr>
              <w:t xml:space="preserve">The </w:t>
            </w:r>
            <w:r w:rsidRPr="008E7C4E">
              <w:rPr>
                <w:rFonts w:ascii="Times" w:hAnsi="Times" w:cs="Times"/>
                <w:b/>
              </w:rPr>
              <w:t xml:space="preserve">Vietcong received aid from </w:t>
            </w:r>
            <w:r w:rsidRPr="008E7C4E">
              <w:rPr>
                <w:rFonts w:ascii="Times" w:hAnsi="Times" w:cs="Times"/>
                <w:b/>
              </w:rPr>
              <w:lastRenderedPageBreak/>
              <w:t>North Vietnam</w:t>
            </w:r>
          </w:p>
        </w:tc>
        <w:tc>
          <w:tcPr>
            <w:tcW w:w="4590" w:type="dxa"/>
          </w:tcPr>
          <w:p w14:paraId="1F9DD486" w14:textId="77777777" w:rsidR="00922E6E" w:rsidRPr="00886D85" w:rsidRDefault="00922E6E" w:rsidP="008E7C4E"/>
        </w:tc>
      </w:tr>
      <w:tr w:rsidR="008E7C4E" w:rsidRPr="00886D85" w14:paraId="1814D30A" w14:textId="77777777" w:rsidTr="008E7C4E">
        <w:tc>
          <w:tcPr>
            <w:tcW w:w="1548" w:type="dxa"/>
          </w:tcPr>
          <w:p w14:paraId="589F2641" w14:textId="77777777" w:rsidR="008E7C4E" w:rsidRPr="008E7C4E" w:rsidRDefault="008E7C4E" w:rsidP="008E7C4E">
            <w:pPr>
              <w:rPr>
                <w:b/>
                <w:sz w:val="32"/>
              </w:rPr>
            </w:pPr>
            <w:r w:rsidRPr="008E7C4E">
              <w:rPr>
                <w:b/>
                <w:sz w:val="32"/>
              </w:rPr>
              <w:lastRenderedPageBreak/>
              <w:t>1963</w:t>
            </w:r>
          </w:p>
          <w:p w14:paraId="6C8B6740" w14:textId="77777777" w:rsidR="008E7C4E" w:rsidRDefault="008E7C4E" w:rsidP="008E7C4E">
            <w:pPr>
              <w:rPr>
                <w:b/>
              </w:rPr>
            </w:pPr>
            <w:r>
              <w:rPr>
                <w:b/>
              </w:rPr>
              <w:t>US “approves”</w:t>
            </w:r>
          </w:p>
          <w:p w14:paraId="3B04E1B6" w14:textId="77777777" w:rsidR="008E7C4E" w:rsidRDefault="008E7C4E" w:rsidP="008E7C4E">
            <w:pPr>
              <w:rPr>
                <w:b/>
              </w:rPr>
            </w:pPr>
            <w:r>
              <w:rPr>
                <w:b/>
              </w:rPr>
              <w:t>Assassination of Ngo Dinh Diem</w:t>
            </w:r>
          </w:p>
        </w:tc>
        <w:tc>
          <w:tcPr>
            <w:tcW w:w="4770" w:type="dxa"/>
          </w:tcPr>
          <w:p w14:paraId="4553C67A" w14:textId="77777777" w:rsidR="008E7C4E" w:rsidRDefault="008E7C4E" w:rsidP="008E7C4E">
            <w:pPr>
              <w:widowControl w:val="0"/>
              <w:autoSpaceDE w:val="0"/>
              <w:autoSpaceDN w:val="0"/>
              <w:adjustRightInd w:val="0"/>
              <w:spacing w:after="240" w:line="340" w:lineRule="atLeast"/>
              <w:rPr>
                <w:rFonts w:ascii="Times" w:hAnsi="Times" w:cs="Times"/>
              </w:rPr>
            </w:pPr>
            <w:r w:rsidRPr="008E7C4E">
              <w:rPr>
                <w:rFonts w:ascii="Times" w:hAnsi="Times" w:cs="Times"/>
                <w:b/>
              </w:rPr>
              <w:t>The US sends more money and advisors into South Vietnam to fight the Vietcong,</w:t>
            </w:r>
            <w:r>
              <w:rPr>
                <w:rFonts w:ascii="Times" w:hAnsi="Times" w:cs="Times"/>
              </w:rPr>
              <w:t xml:space="preserve"> but President Diem was loosing the support of his people. </w:t>
            </w:r>
            <w:r w:rsidRPr="008E7C4E">
              <w:rPr>
                <w:rFonts w:ascii="Times" w:hAnsi="Times" w:cs="Times"/>
                <w:b/>
              </w:rPr>
              <w:t>He brutally killed Buddhists, jailed protestors.  Several Buddhists protested by burning themselves alive.</w:t>
            </w:r>
            <w:r>
              <w:rPr>
                <w:rFonts w:ascii="Times" w:hAnsi="Times" w:cs="Times"/>
              </w:rPr>
              <w:t xml:space="preserve">  Some </w:t>
            </w:r>
            <w:r w:rsidRPr="008E7C4E">
              <w:rPr>
                <w:rFonts w:ascii="Times" w:hAnsi="Times" w:cs="Times"/>
                <w:b/>
              </w:rPr>
              <w:t>S. Vietnamese generals rebelled against Diem, and with US approval, assassinated Diem.</w:t>
            </w:r>
            <w:r>
              <w:rPr>
                <w:rFonts w:ascii="Times" w:hAnsi="Times" w:cs="Times"/>
              </w:rPr>
              <w:t xml:space="preserve">  </w:t>
            </w:r>
          </w:p>
        </w:tc>
        <w:tc>
          <w:tcPr>
            <w:tcW w:w="4590" w:type="dxa"/>
          </w:tcPr>
          <w:p w14:paraId="39F21B79" w14:textId="77777777" w:rsidR="008E7C4E" w:rsidRPr="00886D85" w:rsidRDefault="008E7C4E" w:rsidP="008E7C4E"/>
        </w:tc>
      </w:tr>
      <w:tr w:rsidR="00DF160B" w:rsidRPr="00886D85" w14:paraId="3CD3775C" w14:textId="77777777" w:rsidTr="008E7C4E">
        <w:tc>
          <w:tcPr>
            <w:tcW w:w="1548" w:type="dxa"/>
          </w:tcPr>
          <w:p w14:paraId="71F0F78D" w14:textId="77777777" w:rsidR="00DF160B" w:rsidRPr="008E7C4E" w:rsidRDefault="00DF160B" w:rsidP="008E7C4E">
            <w:pPr>
              <w:rPr>
                <w:b/>
                <w:sz w:val="32"/>
              </w:rPr>
            </w:pPr>
            <w:r w:rsidRPr="008E7C4E">
              <w:rPr>
                <w:b/>
                <w:sz w:val="32"/>
              </w:rPr>
              <w:t>1964</w:t>
            </w:r>
          </w:p>
          <w:p w14:paraId="4455E305" w14:textId="77777777" w:rsidR="00DF160B" w:rsidRDefault="00DF160B" w:rsidP="008E7C4E">
            <w:pPr>
              <w:rPr>
                <w:b/>
              </w:rPr>
            </w:pPr>
            <w:r>
              <w:rPr>
                <w:b/>
              </w:rPr>
              <w:t xml:space="preserve">Gulf of Tonkin </w:t>
            </w:r>
          </w:p>
          <w:p w14:paraId="2DF307F7" w14:textId="77777777" w:rsidR="00DF160B" w:rsidRDefault="00DF160B" w:rsidP="008E7C4E">
            <w:pPr>
              <w:rPr>
                <w:b/>
              </w:rPr>
            </w:pPr>
            <w:r>
              <w:rPr>
                <w:b/>
              </w:rPr>
              <w:t>Incident</w:t>
            </w:r>
          </w:p>
        </w:tc>
        <w:tc>
          <w:tcPr>
            <w:tcW w:w="4770" w:type="dxa"/>
          </w:tcPr>
          <w:p w14:paraId="5F855DB4" w14:textId="77777777" w:rsidR="00DF160B" w:rsidRPr="008E7C4E" w:rsidRDefault="00DF160B" w:rsidP="008E7C4E">
            <w:pPr>
              <w:widowControl w:val="0"/>
              <w:autoSpaceDE w:val="0"/>
              <w:autoSpaceDN w:val="0"/>
              <w:adjustRightInd w:val="0"/>
              <w:spacing w:after="240" w:line="340" w:lineRule="atLeast"/>
              <w:rPr>
                <w:rFonts w:ascii="Times" w:hAnsi="Times" w:cs="Times"/>
                <w:szCs w:val="20"/>
              </w:rPr>
            </w:pPr>
            <w:r w:rsidRPr="008E7C4E">
              <w:rPr>
                <w:rFonts w:ascii="Times" w:hAnsi="Times" w:cs="Times"/>
                <w:szCs w:val="20"/>
              </w:rPr>
              <w:t xml:space="preserve">August 2, North Vietnamese boats fired on a U.S. destroyer off the coast of North Vietnam. Two nights later, U.S. sailors thought they had been attacked again; </w:t>
            </w:r>
            <w:r w:rsidR="005F770D" w:rsidRPr="008E7C4E">
              <w:rPr>
                <w:rFonts w:ascii="Times" w:hAnsi="Times" w:cs="Times"/>
                <w:szCs w:val="20"/>
              </w:rPr>
              <w:t>but</w:t>
            </w:r>
            <w:r w:rsidRPr="008E7C4E">
              <w:rPr>
                <w:rFonts w:ascii="Times" w:hAnsi="Times" w:cs="Times"/>
                <w:szCs w:val="20"/>
              </w:rPr>
              <w:t xml:space="preserve">, no attack had taken place. President Lyndon Johnson used </w:t>
            </w:r>
            <w:r w:rsidR="005F770D" w:rsidRPr="008E7C4E">
              <w:rPr>
                <w:rFonts w:ascii="Times" w:hAnsi="Times" w:cs="Times"/>
                <w:szCs w:val="20"/>
              </w:rPr>
              <w:t>this</w:t>
            </w:r>
            <w:r w:rsidRPr="008E7C4E">
              <w:rPr>
                <w:rFonts w:ascii="Times" w:hAnsi="Times" w:cs="Times"/>
                <w:szCs w:val="20"/>
              </w:rPr>
              <w:t xml:space="preserve"> as justification to push the </w:t>
            </w:r>
            <w:r w:rsidRPr="008E7C4E">
              <w:rPr>
                <w:rFonts w:ascii="Times" w:hAnsi="Times" w:cs="Times"/>
                <w:b/>
                <w:szCs w:val="20"/>
              </w:rPr>
              <w:t>Gulf of Tonkin Resolution</w:t>
            </w:r>
            <w:r w:rsidRPr="008E7C4E">
              <w:rPr>
                <w:rFonts w:ascii="Times" w:hAnsi="Times" w:cs="Times"/>
                <w:szCs w:val="20"/>
              </w:rPr>
              <w:t xml:space="preserve"> through Congress which allowed the president </w:t>
            </w:r>
            <w:r w:rsidRPr="008E7C4E">
              <w:rPr>
                <w:rFonts w:ascii="Times" w:hAnsi="Times" w:cs="Times"/>
                <w:b/>
                <w:szCs w:val="20"/>
              </w:rPr>
              <w:t>to take “all necessary measures”</w:t>
            </w:r>
            <w:r w:rsidRPr="008E7C4E">
              <w:rPr>
                <w:rFonts w:ascii="Times" w:hAnsi="Times" w:cs="Times"/>
                <w:szCs w:val="20"/>
              </w:rPr>
              <w:t xml:space="preserve"> </w:t>
            </w:r>
            <w:r w:rsidRPr="008E7C4E">
              <w:rPr>
                <w:rFonts w:ascii="Times" w:hAnsi="Times" w:cs="Times"/>
                <w:b/>
                <w:szCs w:val="20"/>
              </w:rPr>
              <w:t>to “prevent further aggression”</w:t>
            </w:r>
            <w:r w:rsidRPr="008E7C4E">
              <w:rPr>
                <w:rFonts w:ascii="Times" w:hAnsi="Times" w:cs="Times"/>
                <w:szCs w:val="20"/>
              </w:rPr>
              <w:t xml:space="preserve"> by North </w:t>
            </w:r>
            <w:r w:rsidR="005F770D" w:rsidRPr="008E7C4E">
              <w:rPr>
                <w:rFonts w:ascii="Times" w:hAnsi="Times" w:cs="Times"/>
                <w:szCs w:val="20"/>
              </w:rPr>
              <w:t>Vietnam</w:t>
            </w:r>
            <w:r w:rsidRPr="008E7C4E">
              <w:rPr>
                <w:rFonts w:ascii="Times" w:hAnsi="Times" w:cs="Times"/>
                <w:szCs w:val="20"/>
              </w:rPr>
              <w:t xml:space="preserve">. </w:t>
            </w:r>
          </w:p>
        </w:tc>
        <w:tc>
          <w:tcPr>
            <w:tcW w:w="4590" w:type="dxa"/>
          </w:tcPr>
          <w:p w14:paraId="1A68AD77" w14:textId="77777777" w:rsidR="00DF160B" w:rsidRPr="00886D85" w:rsidRDefault="00DF160B" w:rsidP="008E7C4E"/>
        </w:tc>
      </w:tr>
      <w:tr w:rsidR="00DF160B" w:rsidRPr="00886D85" w14:paraId="0245DD89" w14:textId="77777777" w:rsidTr="008E7C4E">
        <w:tc>
          <w:tcPr>
            <w:tcW w:w="1548" w:type="dxa"/>
          </w:tcPr>
          <w:p w14:paraId="1796E90E" w14:textId="77777777" w:rsidR="00DF160B" w:rsidRPr="008E7C4E" w:rsidRDefault="00DF160B" w:rsidP="008E7C4E">
            <w:pPr>
              <w:rPr>
                <w:b/>
                <w:sz w:val="32"/>
              </w:rPr>
            </w:pPr>
            <w:r w:rsidRPr="008E7C4E">
              <w:rPr>
                <w:b/>
                <w:sz w:val="32"/>
              </w:rPr>
              <w:t xml:space="preserve">1965 </w:t>
            </w:r>
          </w:p>
          <w:p w14:paraId="13776F64" w14:textId="77777777" w:rsidR="00DF160B" w:rsidRPr="005F770D" w:rsidRDefault="00DF160B" w:rsidP="008E7C4E">
            <w:pPr>
              <w:rPr>
                <w:b/>
              </w:rPr>
            </w:pPr>
            <w:r w:rsidRPr="005F770D">
              <w:rPr>
                <w:b/>
              </w:rPr>
              <w:t>First US Troops land in Vietnam</w:t>
            </w:r>
          </w:p>
        </w:tc>
        <w:tc>
          <w:tcPr>
            <w:tcW w:w="4770" w:type="dxa"/>
          </w:tcPr>
          <w:p w14:paraId="67F916BC" w14:textId="77777777" w:rsidR="00DF160B" w:rsidRPr="005F770D" w:rsidRDefault="00DF160B" w:rsidP="008E7C4E">
            <w:pPr>
              <w:widowControl w:val="0"/>
              <w:autoSpaceDE w:val="0"/>
              <w:autoSpaceDN w:val="0"/>
              <w:adjustRightInd w:val="0"/>
              <w:spacing w:after="240" w:line="340" w:lineRule="atLeast"/>
              <w:rPr>
                <w:rFonts w:ascii="Times" w:hAnsi="Times" w:cs="Times"/>
              </w:rPr>
            </w:pPr>
            <w:r w:rsidRPr="005F770D">
              <w:rPr>
                <w:rFonts w:ascii="Times" w:hAnsi="Times" w:cs="Times"/>
              </w:rPr>
              <w:t xml:space="preserve">March 8, about </w:t>
            </w:r>
            <w:r w:rsidRPr="005F770D">
              <w:rPr>
                <w:rFonts w:ascii="Times" w:hAnsi="Times" w:cs="Times"/>
                <w:b/>
              </w:rPr>
              <w:t>3,500 marines arrived in Da Nang, South Vietnam.</w:t>
            </w:r>
            <w:r w:rsidRPr="005F770D">
              <w:rPr>
                <w:rFonts w:ascii="Times" w:hAnsi="Times" w:cs="Times"/>
              </w:rPr>
              <w:t xml:space="preserve"> Their job was to defend the air base there, whose planes were bombing sites in North Vietnam. Soon, they were sent out to find and eliminate enemy forces. These search-and-destroy missions led to the first fights with the </w:t>
            </w:r>
            <w:r w:rsidRPr="005F770D">
              <w:rPr>
                <w:rFonts w:ascii="Times" w:hAnsi="Times" w:cs="Times"/>
                <w:b/>
              </w:rPr>
              <w:t>Viet Cong.</w:t>
            </w:r>
            <w:r w:rsidRPr="005F770D">
              <w:rPr>
                <w:rFonts w:ascii="Times" w:hAnsi="Times" w:cs="Times"/>
              </w:rPr>
              <w:t xml:space="preserve"> </w:t>
            </w:r>
            <w:r w:rsidRPr="005F770D">
              <w:rPr>
                <w:rFonts w:ascii="Times" w:hAnsi="Times" w:cs="Times"/>
                <w:b/>
              </w:rPr>
              <w:t>The Communist rebels in South Vietnam</w:t>
            </w:r>
            <w:r w:rsidR="005F770D" w:rsidRPr="005F770D">
              <w:rPr>
                <w:rFonts w:ascii="Times" w:hAnsi="Times" w:cs="Times"/>
              </w:rPr>
              <w:t>.</w:t>
            </w:r>
          </w:p>
        </w:tc>
        <w:tc>
          <w:tcPr>
            <w:tcW w:w="4590" w:type="dxa"/>
          </w:tcPr>
          <w:p w14:paraId="59EA081B" w14:textId="77777777" w:rsidR="00DF160B" w:rsidRPr="00886D85" w:rsidRDefault="00DF160B" w:rsidP="008E7C4E"/>
        </w:tc>
      </w:tr>
      <w:tr w:rsidR="005F770D" w:rsidRPr="00886D85" w14:paraId="1CB20C32" w14:textId="77777777" w:rsidTr="008E7C4E">
        <w:tc>
          <w:tcPr>
            <w:tcW w:w="1548" w:type="dxa"/>
          </w:tcPr>
          <w:p w14:paraId="4D508F8F" w14:textId="77777777" w:rsidR="005F770D" w:rsidRPr="008E7C4E" w:rsidRDefault="005F770D" w:rsidP="008E7C4E">
            <w:pPr>
              <w:rPr>
                <w:b/>
                <w:sz w:val="32"/>
              </w:rPr>
            </w:pPr>
            <w:r w:rsidRPr="008E7C4E">
              <w:rPr>
                <w:b/>
                <w:sz w:val="32"/>
              </w:rPr>
              <w:t>1965</w:t>
            </w:r>
          </w:p>
          <w:p w14:paraId="26A04309" w14:textId="77777777" w:rsidR="005F770D" w:rsidRPr="005F770D" w:rsidRDefault="005F770D" w:rsidP="008E7C4E">
            <w:pPr>
              <w:rPr>
                <w:b/>
              </w:rPr>
            </w:pPr>
            <w:r w:rsidRPr="005F770D">
              <w:rPr>
                <w:b/>
              </w:rPr>
              <w:t xml:space="preserve">Operation </w:t>
            </w:r>
          </w:p>
          <w:p w14:paraId="6D3871D4" w14:textId="77777777" w:rsidR="005F770D" w:rsidRPr="005F770D" w:rsidRDefault="005F770D" w:rsidP="008E7C4E">
            <w:pPr>
              <w:rPr>
                <w:b/>
              </w:rPr>
            </w:pPr>
            <w:r w:rsidRPr="005F770D">
              <w:rPr>
                <w:b/>
              </w:rPr>
              <w:t>Starlight</w:t>
            </w:r>
          </w:p>
        </w:tc>
        <w:tc>
          <w:tcPr>
            <w:tcW w:w="4770" w:type="dxa"/>
          </w:tcPr>
          <w:p w14:paraId="2973CFBF" w14:textId="77777777" w:rsidR="005F770D" w:rsidRPr="005F770D" w:rsidRDefault="005F770D" w:rsidP="008E7C4E">
            <w:pPr>
              <w:widowControl w:val="0"/>
              <w:autoSpaceDE w:val="0"/>
              <w:autoSpaceDN w:val="0"/>
              <w:adjustRightInd w:val="0"/>
              <w:spacing w:after="240" w:line="340" w:lineRule="atLeast"/>
              <w:rPr>
                <w:rFonts w:ascii="Times" w:hAnsi="Times" w:cs="Times"/>
              </w:rPr>
            </w:pPr>
            <w:r w:rsidRPr="005F770D">
              <w:rPr>
                <w:rFonts w:ascii="Times" w:hAnsi="Times" w:cs="Times"/>
              </w:rPr>
              <w:t xml:space="preserve">The </w:t>
            </w:r>
            <w:r w:rsidRPr="005F770D">
              <w:rPr>
                <w:rFonts w:ascii="Times" w:hAnsi="Times" w:cs="Times"/>
                <w:b/>
              </w:rPr>
              <w:t xml:space="preserve">first major assault </w:t>
            </w:r>
            <w:r w:rsidRPr="005F770D">
              <w:rPr>
                <w:rFonts w:ascii="Times" w:hAnsi="Times" w:cs="Times"/>
              </w:rPr>
              <w:t xml:space="preserve">by U.S. ground troops in Vietnam took place in August against 1,500 Viet Cong who were preparing to attack a U.S. air base near the coast. Supported by tanks and fighter planes, the </w:t>
            </w:r>
            <w:r w:rsidRPr="005F770D">
              <w:rPr>
                <w:rFonts w:ascii="Times" w:hAnsi="Times" w:cs="Times"/>
                <w:b/>
              </w:rPr>
              <w:t xml:space="preserve">marines killed more than 600 Viet Cong, while 45 of their own soldiers died. </w:t>
            </w:r>
          </w:p>
        </w:tc>
        <w:tc>
          <w:tcPr>
            <w:tcW w:w="4590" w:type="dxa"/>
          </w:tcPr>
          <w:p w14:paraId="5AF5A46F" w14:textId="77777777" w:rsidR="005F770D" w:rsidRPr="00886D85" w:rsidRDefault="005F770D" w:rsidP="008E7C4E"/>
        </w:tc>
      </w:tr>
    </w:tbl>
    <w:p w14:paraId="758A93C8" w14:textId="77777777" w:rsidR="00886D85" w:rsidRDefault="008E7C4E" w:rsidP="00886D85">
      <w:r>
        <w:br w:type="textWrapping" w:clear="all"/>
      </w:r>
    </w:p>
    <w:p w14:paraId="605453A5" w14:textId="77777777" w:rsidR="005F770D" w:rsidRDefault="005F770D" w:rsidP="00886D85"/>
    <w:sectPr w:rsidR="005F770D" w:rsidSect="00886D8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49A9ED" w14:textId="77777777" w:rsidR="00922E6E" w:rsidRDefault="00922E6E" w:rsidP="005F770D">
      <w:r>
        <w:separator/>
      </w:r>
    </w:p>
  </w:endnote>
  <w:endnote w:type="continuationSeparator" w:id="0">
    <w:p w14:paraId="2975D423" w14:textId="77777777" w:rsidR="00922E6E" w:rsidRDefault="00922E6E" w:rsidP="005F77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54F40" w14:textId="77777777" w:rsidR="00FD6E6A" w:rsidRDefault="00FD6E6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154597" w14:textId="77777777" w:rsidR="00FD6E6A" w:rsidRDefault="00FD6E6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71D821" w14:textId="77777777" w:rsidR="00FD6E6A" w:rsidRDefault="00FD6E6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19C1AD" w14:textId="77777777" w:rsidR="00922E6E" w:rsidRDefault="00922E6E" w:rsidP="005F770D">
      <w:r>
        <w:separator/>
      </w:r>
    </w:p>
  </w:footnote>
  <w:footnote w:type="continuationSeparator" w:id="0">
    <w:p w14:paraId="5B73E9D8" w14:textId="77777777" w:rsidR="00922E6E" w:rsidRDefault="00922E6E" w:rsidP="005F770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D92A2" w14:textId="77777777" w:rsidR="00FD6E6A" w:rsidRDefault="00FD6E6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496563" w14:textId="0BEDE69C" w:rsidR="00922E6E" w:rsidRPr="005F770D" w:rsidRDefault="00922E6E" w:rsidP="005F770D">
    <w:pPr>
      <w:jc w:val="center"/>
      <w:rPr>
        <w:sz w:val="44"/>
      </w:rPr>
    </w:pPr>
    <w:r w:rsidRPr="005F770D">
      <w:rPr>
        <w:sz w:val="44"/>
      </w:rPr>
      <w:t xml:space="preserve">US Gets involved in Vietnam </w:t>
    </w:r>
    <w:r w:rsidR="00B90E71">
      <w:rPr>
        <w:sz w:val="44"/>
      </w:rPr>
      <w:t>(TCI Ch. 50</w:t>
    </w:r>
    <w:bookmarkStart w:id="0" w:name="_GoBack"/>
    <w:bookmarkEnd w:id="0"/>
    <w:r w:rsidR="00FD6E6A">
      <w:rPr>
        <w:sz w:val="44"/>
      </w:rPr>
      <w:t>)</w:t>
    </w:r>
  </w:p>
  <w:p w14:paraId="35C3647A" w14:textId="77777777" w:rsidR="00922E6E" w:rsidRDefault="00922E6E" w:rsidP="005F770D">
    <w:pPr>
      <w:pStyle w:val="Header"/>
      <w:jc w:val="cent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1334D" w14:textId="77777777" w:rsidR="00FD6E6A" w:rsidRDefault="00FD6E6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6D85"/>
    <w:rsid w:val="005F770D"/>
    <w:rsid w:val="00886D85"/>
    <w:rsid w:val="008E7C4E"/>
    <w:rsid w:val="00922E6E"/>
    <w:rsid w:val="00B90E71"/>
    <w:rsid w:val="00C16979"/>
    <w:rsid w:val="00DF160B"/>
    <w:rsid w:val="00FD6E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65271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6D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F770D"/>
    <w:pPr>
      <w:tabs>
        <w:tab w:val="center" w:pos="4320"/>
        <w:tab w:val="right" w:pos="8640"/>
      </w:tabs>
    </w:pPr>
  </w:style>
  <w:style w:type="character" w:customStyle="1" w:styleId="HeaderChar">
    <w:name w:val="Header Char"/>
    <w:basedOn w:val="DefaultParagraphFont"/>
    <w:link w:val="Header"/>
    <w:uiPriority w:val="99"/>
    <w:rsid w:val="005F770D"/>
  </w:style>
  <w:style w:type="paragraph" w:styleId="Footer">
    <w:name w:val="footer"/>
    <w:basedOn w:val="Normal"/>
    <w:link w:val="FooterChar"/>
    <w:uiPriority w:val="99"/>
    <w:unhideWhenUsed/>
    <w:rsid w:val="005F770D"/>
    <w:pPr>
      <w:tabs>
        <w:tab w:val="center" w:pos="4320"/>
        <w:tab w:val="right" w:pos="8640"/>
      </w:tabs>
    </w:pPr>
  </w:style>
  <w:style w:type="character" w:customStyle="1" w:styleId="FooterChar">
    <w:name w:val="Footer Char"/>
    <w:basedOn w:val="DefaultParagraphFont"/>
    <w:link w:val="Footer"/>
    <w:uiPriority w:val="99"/>
    <w:rsid w:val="005F770D"/>
  </w:style>
  <w:style w:type="paragraph" w:styleId="BalloonText">
    <w:name w:val="Balloon Text"/>
    <w:basedOn w:val="Normal"/>
    <w:link w:val="BalloonTextChar"/>
    <w:uiPriority w:val="99"/>
    <w:semiHidden/>
    <w:unhideWhenUsed/>
    <w:rsid w:val="005F77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770D"/>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86D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5F770D"/>
    <w:pPr>
      <w:tabs>
        <w:tab w:val="center" w:pos="4320"/>
        <w:tab w:val="right" w:pos="8640"/>
      </w:tabs>
    </w:pPr>
  </w:style>
  <w:style w:type="character" w:customStyle="1" w:styleId="HeaderChar">
    <w:name w:val="Header Char"/>
    <w:basedOn w:val="DefaultParagraphFont"/>
    <w:link w:val="Header"/>
    <w:uiPriority w:val="99"/>
    <w:rsid w:val="005F770D"/>
  </w:style>
  <w:style w:type="paragraph" w:styleId="Footer">
    <w:name w:val="footer"/>
    <w:basedOn w:val="Normal"/>
    <w:link w:val="FooterChar"/>
    <w:uiPriority w:val="99"/>
    <w:unhideWhenUsed/>
    <w:rsid w:val="005F770D"/>
    <w:pPr>
      <w:tabs>
        <w:tab w:val="center" w:pos="4320"/>
        <w:tab w:val="right" w:pos="8640"/>
      </w:tabs>
    </w:pPr>
  </w:style>
  <w:style w:type="character" w:customStyle="1" w:styleId="FooterChar">
    <w:name w:val="Footer Char"/>
    <w:basedOn w:val="DefaultParagraphFont"/>
    <w:link w:val="Footer"/>
    <w:uiPriority w:val="99"/>
    <w:rsid w:val="005F770D"/>
  </w:style>
  <w:style w:type="paragraph" w:styleId="BalloonText">
    <w:name w:val="Balloon Text"/>
    <w:basedOn w:val="Normal"/>
    <w:link w:val="BalloonTextChar"/>
    <w:uiPriority w:val="99"/>
    <w:semiHidden/>
    <w:unhideWhenUsed/>
    <w:rsid w:val="005F770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F770D"/>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446</Words>
  <Characters>2546</Characters>
  <Application>Microsoft Macintosh Word</Application>
  <DocSecurity>0</DocSecurity>
  <Lines>21</Lines>
  <Paragraphs>5</Paragraphs>
  <ScaleCrop>false</ScaleCrop>
  <Company>Alliance</Company>
  <LinksUpToDate>false</LinksUpToDate>
  <CharactersWithSpaces>2987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Bartlett</dc:creator>
  <cp:keywords/>
  <dc:description/>
  <cp:lastModifiedBy>Jack Bartlett</cp:lastModifiedBy>
  <cp:revision>4</cp:revision>
  <cp:lastPrinted>2016-02-26T00:40:00Z</cp:lastPrinted>
  <dcterms:created xsi:type="dcterms:W3CDTF">2016-02-25T23:47:00Z</dcterms:created>
  <dcterms:modified xsi:type="dcterms:W3CDTF">2016-02-26T05:59:00Z</dcterms:modified>
</cp:coreProperties>
</file>